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DA3AB9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DA3AB9" w:rsidRDefault="00DA3AB9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DA3AB9" w:rsidRDefault="00DA3AB9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DA3AB9" w:rsidRDefault="00DA3AB9"/>
    <w:p w14:paraId="00000005" w14:textId="77777777" w:rsidR="00DA3AB9" w:rsidRDefault="00DA3AB9"/>
    <w:p w14:paraId="00000006" w14:textId="77777777" w:rsidR="00DA3AB9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DA3AB9" w:rsidRDefault="00DA3AB9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DA3AB9" w:rsidRDefault="00DA3AB9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DA3AB9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DA3AB9" w:rsidRDefault="00DA3AB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DA3AB9" w:rsidRDefault="00DA3AB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DA3AB9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DA3AB9" w:rsidRDefault="00DA3AB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DA3AB9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DA3AB9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DA3AB9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DA3AB9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DA3AB9" w:rsidRDefault="00DA3AB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DA3AB9" w:rsidRDefault="00DA3AB9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DA3AB9" w:rsidRDefault="00DA3AB9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DA3AB9" w:rsidRDefault="00DA3AB9">
      <w:pPr>
        <w:pStyle w:val="Ttulo1"/>
        <w:jc w:val="center"/>
        <w:rPr>
          <w:sz w:val="18"/>
          <w:szCs w:val="18"/>
        </w:rPr>
      </w:pPr>
    </w:p>
    <w:p w14:paraId="00000016" w14:textId="77777777" w:rsidR="00DA3AB9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0" w:name="_heading=h.gjdgxs" w:colFirst="0" w:colLast="0"/>
      <w:bookmarkEnd w:id="0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DA3AB9" w:rsidRDefault="00DA3AB9"/>
    <w:p w14:paraId="00000018" w14:textId="77777777" w:rsidR="00DA3AB9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3AFB5C66" w:rsidR="00DA3AB9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7D3999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A" w14:textId="77777777" w:rsidR="00DA3AB9" w:rsidRDefault="00DA3AB9"/>
    <w:sectPr w:rsidR="00DA3AB9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7EBBE" w14:textId="77777777" w:rsidR="00C839B5" w:rsidRDefault="00C839B5">
      <w:r>
        <w:separator/>
      </w:r>
    </w:p>
  </w:endnote>
  <w:endnote w:type="continuationSeparator" w:id="0">
    <w:p w14:paraId="2B77AED2" w14:textId="77777777" w:rsidR="00C839B5" w:rsidRDefault="00C83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F" w14:textId="77777777" w:rsidR="00DA3AB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FA311" w14:textId="77777777" w:rsidR="00C839B5" w:rsidRDefault="00C839B5">
      <w:r>
        <w:separator/>
      </w:r>
    </w:p>
  </w:footnote>
  <w:footnote w:type="continuationSeparator" w:id="0">
    <w:p w14:paraId="03E65C2A" w14:textId="77777777" w:rsidR="00C839B5" w:rsidRDefault="00C83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DA3AB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DA3AB9" w:rsidRDefault="00DA3AB9">
    <w:pPr>
      <w:rPr>
        <w:rFonts w:ascii="Cambria" w:eastAsia="Cambria" w:hAnsi="Cambria" w:cs="Cambria"/>
        <w:b/>
        <w:sz w:val="20"/>
        <w:szCs w:val="20"/>
      </w:rPr>
    </w:pPr>
  </w:p>
  <w:p w14:paraId="0000001D" w14:textId="0310863A" w:rsidR="00DA3AB9" w:rsidRDefault="00000000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PÚBLICA NACIONAL PRESENCIAL 40051001-0</w:t>
    </w:r>
    <w:r w:rsidR="007D3999">
      <w:rPr>
        <w:rFonts w:ascii="Cambria" w:eastAsia="Cambria" w:hAnsi="Cambria" w:cs="Cambria"/>
        <w:b/>
        <w:sz w:val="20"/>
        <w:szCs w:val="20"/>
      </w:rPr>
      <w:t>02</w:t>
    </w:r>
    <w:r>
      <w:rPr>
        <w:rFonts w:ascii="Cambria" w:eastAsia="Cambria" w:hAnsi="Cambria" w:cs="Cambria"/>
        <w:b/>
        <w:sz w:val="20"/>
        <w:szCs w:val="20"/>
      </w:rPr>
      <w:t>-2</w:t>
    </w:r>
    <w:r w:rsidR="007D3999">
      <w:rPr>
        <w:rFonts w:ascii="Cambria" w:eastAsia="Cambria" w:hAnsi="Cambria" w:cs="Cambria"/>
        <w:b/>
        <w:sz w:val="20"/>
        <w:szCs w:val="20"/>
      </w:rPr>
      <w:t>6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7D3999">
      <w:rPr>
        <w:rFonts w:ascii="Cambria" w:eastAsia="Cambria" w:hAnsi="Cambria" w:cs="Cambria"/>
        <w:b/>
        <w:sz w:val="20"/>
        <w:szCs w:val="20"/>
      </w:rPr>
      <w:t>02</w:t>
    </w:r>
    <w:r>
      <w:rPr>
        <w:rFonts w:ascii="Cambria" w:eastAsia="Cambria" w:hAnsi="Cambria" w:cs="Cambria"/>
        <w:b/>
        <w:sz w:val="20"/>
        <w:szCs w:val="20"/>
      </w:rPr>
      <w:t>/202</w:t>
    </w:r>
    <w:r w:rsidR="007D3999">
      <w:rPr>
        <w:rFonts w:ascii="Cambria" w:eastAsia="Cambria" w:hAnsi="Cambria" w:cs="Cambria"/>
        <w:b/>
        <w:sz w:val="20"/>
        <w:szCs w:val="20"/>
      </w:rPr>
      <w:t>6</w:t>
    </w:r>
    <w:r>
      <w:rPr>
        <w:rFonts w:ascii="Cambria" w:eastAsia="Cambria" w:hAnsi="Cambria" w:cs="Cambria"/>
        <w:b/>
        <w:sz w:val="20"/>
        <w:szCs w:val="20"/>
      </w:rPr>
      <w:t xml:space="preserve">) PARA LA </w:t>
    </w:r>
    <w:r w:rsidR="007D3999">
      <w:rPr>
        <w:rFonts w:ascii="Cambria" w:eastAsia="Cambria" w:hAnsi="Cambria" w:cs="Cambria"/>
        <w:b/>
        <w:sz w:val="20"/>
        <w:szCs w:val="20"/>
      </w:rPr>
      <w:t>CONTRATACIÓN DE SERVICIO INTEGRAL DE ASISTENCIA</w:t>
    </w:r>
  </w:p>
  <w:p w14:paraId="0000001E" w14:textId="77777777" w:rsidR="00DA3AB9" w:rsidRDefault="00DA3A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914C9"/>
    <w:multiLevelType w:val="multilevel"/>
    <w:tmpl w:val="5450F1F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917062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B9"/>
    <w:rsid w:val="003561EF"/>
    <w:rsid w:val="007D3999"/>
    <w:rsid w:val="00C839B5"/>
    <w:rsid w:val="00DA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BCE38"/>
  <w15:docId w15:val="{F5C5B616-C7D0-46F6-9A4E-F9ABF1FC8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RODRIGO COLMENERO ROJAS</cp:lastModifiedBy>
  <cp:revision>2</cp:revision>
  <dcterms:created xsi:type="dcterms:W3CDTF">2017-07-11T17:03:00Z</dcterms:created>
  <dcterms:modified xsi:type="dcterms:W3CDTF">2026-02-18T21:57:00Z</dcterms:modified>
</cp:coreProperties>
</file>